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9EC0" w14:textId="612A1441" w:rsidR="00975598" w:rsidRPr="00985577" w:rsidRDefault="00EA2AFC" w:rsidP="00985577">
      <w:pPr>
        <w:spacing w:after="0" w:line="240" w:lineRule="auto"/>
        <w:ind w:left="0" w:right="0" w:firstLine="0"/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985577">
        <w:rPr>
          <w:rFonts w:ascii="Times New Roman" w:hAnsi="Times New Roman" w:cs="Times New Roman"/>
          <w:b/>
          <w:sz w:val="20"/>
          <w:szCs w:val="20"/>
          <w:u w:val="single" w:color="000000"/>
        </w:rPr>
        <w:t>ANEXO B – Propriedade dos Serviços, Confidencialidade e Normas de Divulgação – Pesquisa Especial</w:t>
      </w:r>
      <w:r w:rsidR="00985577" w:rsidRPr="0098557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85577">
        <w:rPr>
          <w:rFonts w:ascii="Times New Roman" w:hAnsi="Times New Roman" w:cs="Times New Roman"/>
          <w:b/>
          <w:sz w:val="20"/>
          <w:szCs w:val="20"/>
          <w:u w:val="single" w:color="000000"/>
        </w:rPr>
        <w:t>– Canal de Televisão</w:t>
      </w:r>
      <w:r w:rsidRPr="00985577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</w:p>
    <w:p w14:paraId="76ECFBD8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869456" w14:textId="77777777" w:rsidR="00975598" w:rsidRPr="00985577" w:rsidRDefault="00EA2AFC" w:rsidP="00985577">
      <w:pPr>
        <w:pStyle w:val="Ttulo1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Propriedade dos Serviços e Confidencialidade  </w:t>
      </w:r>
    </w:p>
    <w:p w14:paraId="51F5A5A5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E09543" w14:textId="18FFAECA" w:rsidR="00975598" w:rsidRPr="00985577" w:rsidRDefault="00EA2AFC" w:rsidP="00985577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>1.1.</w:t>
      </w:r>
      <w:r w:rsidRPr="0098557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>Este documento cancela e substitui a Norma de Confidencialidade e Uso de Informações de (Pesquisa Especial – Canal de Televisão) anteriormente celebrada entre as Partes, sendo de ciência d</w:t>
      </w:r>
      <w:r w:rsidR="00A95FBB">
        <w:rPr>
          <w:rFonts w:ascii="Times New Roman" w:hAnsi="Times New Roman" w:cs="Times New Roman"/>
          <w:sz w:val="20"/>
          <w:szCs w:val="20"/>
        </w:rPr>
        <w:t>a</w:t>
      </w: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  <w:r w:rsidR="00A95FBB">
        <w:rPr>
          <w:rFonts w:ascii="Times New Roman" w:hAnsi="Times New Roman" w:cs="Times New Roman"/>
          <w:sz w:val="20"/>
          <w:szCs w:val="20"/>
        </w:rPr>
        <w:t>PARTE RECEPTORA</w:t>
      </w:r>
      <w:r w:rsidR="00A95FBB" w:rsidRPr="00985577">
        <w:rPr>
          <w:rFonts w:ascii="Times New Roman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que a Norma de Confidencialidade e Uso de Informações da 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 xml:space="preserve"> poderá ser periodicamente atualizada e disponibilizada no site desta empresa para acesso de seus Clientes, prepostos ou terceiros, sempre que necessário. </w:t>
      </w:r>
      <w:r w:rsidR="00A95FBB">
        <w:rPr>
          <w:rFonts w:ascii="Times New Roman" w:hAnsi="Times New Roman" w:cs="Times New Roman"/>
          <w:sz w:val="20"/>
          <w:szCs w:val="20"/>
        </w:rPr>
        <w:t>A</w:t>
      </w: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  <w:r w:rsidR="00A95FBB">
        <w:rPr>
          <w:rFonts w:ascii="Times New Roman" w:hAnsi="Times New Roman" w:cs="Times New Roman"/>
          <w:sz w:val="20"/>
          <w:szCs w:val="20"/>
        </w:rPr>
        <w:t>PARTE RECEPTORA</w:t>
      </w:r>
      <w:r w:rsidR="00A95FBB" w:rsidRPr="00985577">
        <w:rPr>
          <w:rFonts w:ascii="Times New Roman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deverá considerar como Norma de Confidencialidade e Uso de Informações vigente entre as Partes as regras disponíveis no site da 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 xml:space="preserve">: </w:t>
      </w:r>
      <w:r w:rsidRPr="009855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5577" w:rsidRPr="00985577">
        <w:rPr>
          <w:rFonts w:ascii="Times New Roman" w:hAnsi="Times New Roman" w:cs="Times New Roman"/>
          <w:color w:val="0563C1"/>
          <w:sz w:val="20"/>
          <w:szCs w:val="20"/>
          <w:u w:val="single" w:color="0563C1"/>
        </w:rPr>
        <w:t>https://kantaribopemedia.com/normas-de-divulgacao/</w:t>
      </w:r>
      <w:r w:rsidR="00985577">
        <w:rPr>
          <w:rFonts w:ascii="Times New Roman" w:hAnsi="Times New Roman" w:cs="Times New Roman"/>
          <w:color w:val="0563C1"/>
          <w:sz w:val="20"/>
          <w:szCs w:val="20"/>
          <w:u w:val="single" w:color="0563C1"/>
        </w:rPr>
        <w:t>.</w:t>
      </w:r>
    </w:p>
    <w:p w14:paraId="5DCB21E0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DF75DA" w14:textId="712896FF" w:rsidR="00975598" w:rsidRPr="00985577" w:rsidRDefault="00EA2AFC" w:rsidP="00985577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>1.2.</w:t>
      </w:r>
      <w:r w:rsidRPr="0098557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Este documento concede </w:t>
      </w:r>
      <w:r w:rsidR="00A95FBB">
        <w:rPr>
          <w:rFonts w:ascii="Times New Roman" w:hAnsi="Times New Roman" w:cs="Times New Roman"/>
          <w:sz w:val="20"/>
          <w:szCs w:val="20"/>
        </w:rPr>
        <w:t>a PARTE RECEPTORA</w:t>
      </w:r>
      <w:r w:rsidRPr="00985577">
        <w:rPr>
          <w:rFonts w:ascii="Times New Roman" w:hAnsi="Times New Roman" w:cs="Times New Roman"/>
          <w:sz w:val="20"/>
          <w:szCs w:val="20"/>
        </w:rPr>
        <w:t>, durante a sua vigência, o direito de uso dos resultados das Pesquisas, para promoção e marketing</w:t>
      </w:r>
      <w:r w:rsidR="00184D69">
        <w:rPr>
          <w:rFonts w:ascii="Times New Roman" w:hAnsi="Times New Roman" w:cs="Times New Roman"/>
          <w:sz w:val="20"/>
          <w:szCs w:val="20"/>
        </w:rPr>
        <w:t xml:space="preserve"> dos seus serviços e produtos e</w:t>
      </w:r>
      <w:r w:rsidRPr="00985577">
        <w:rPr>
          <w:rFonts w:ascii="Times New Roman" w:hAnsi="Times New Roman" w:cs="Times New Roman"/>
          <w:sz w:val="20"/>
          <w:szCs w:val="20"/>
        </w:rPr>
        <w:t>, tanto interna como externamente,</w:t>
      </w:r>
      <w:r w:rsidR="00184D69">
        <w:rPr>
          <w:rFonts w:ascii="Times New Roman" w:hAnsi="Times New Roman" w:cs="Times New Roman"/>
          <w:sz w:val="20"/>
          <w:szCs w:val="20"/>
        </w:rPr>
        <w:t xml:space="preserve"> </w:t>
      </w:r>
      <w:r w:rsidR="00184D69" w:rsidRPr="00184D69">
        <w:rPr>
          <w:rFonts w:ascii="Times New Roman" w:hAnsi="Times New Roman" w:cs="Times New Roman"/>
          <w:sz w:val="20"/>
          <w:szCs w:val="20"/>
        </w:rPr>
        <w:t xml:space="preserve">exclusivamente para os fins comerciais legítimos relacionados ao </w:t>
      </w:r>
      <w:r w:rsidR="00184D69" w:rsidRPr="00184D69">
        <w:rPr>
          <w:rFonts w:ascii="Times New Roman" w:hAnsi="Times New Roman" w:cs="Times New Roman"/>
          <w:i/>
          <w:iCs/>
          <w:sz w:val="20"/>
          <w:szCs w:val="20"/>
        </w:rPr>
        <w:t>core business</w:t>
      </w:r>
      <w:r w:rsidR="00184D69" w:rsidRPr="00184D69">
        <w:rPr>
          <w:rFonts w:ascii="Times New Roman" w:hAnsi="Times New Roman" w:cs="Times New Roman"/>
          <w:sz w:val="20"/>
          <w:szCs w:val="20"/>
        </w:rPr>
        <w:t xml:space="preserve"> da </w:t>
      </w:r>
      <w:r w:rsidR="00A95FBB">
        <w:rPr>
          <w:rFonts w:ascii="Times New Roman" w:hAnsi="Times New Roman" w:cs="Times New Roman"/>
          <w:sz w:val="20"/>
          <w:szCs w:val="20"/>
        </w:rPr>
        <w:t>PARTE RECEPTORA</w:t>
      </w:r>
      <w:r w:rsidR="00184D69" w:rsidRPr="00184D69">
        <w:rPr>
          <w:rFonts w:ascii="Times New Roman" w:hAnsi="Times New Roman" w:cs="Times New Roman"/>
          <w:sz w:val="20"/>
          <w:szCs w:val="20"/>
        </w:rPr>
        <w:t xml:space="preserve"> e conforme</w:t>
      </w:r>
      <w:r w:rsidRPr="00985577">
        <w:rPr>
          <w:rFonts w:ascii="Times New Roman" w:hAnsi="Times New Roman" w:cs="Times New Roman"/>
          <w:sz w:val="20"/>
          <w:szCs w:val="20"/>
        </w:rPr>
        <w:t xml:space="preserve"> de acordo com os limites aqui previstos.  </w:t>
      </w:r>
    </w:p>
    <w:p w14:paraId="1BB9001E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464329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>1.3.</w:t>
      </w:r>
      <w:r w:rsidRPr="0098557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O presente documento não transfere a propriedade de quaisquer Pesquisas, serviços ou quaisquer outros produtos fornecidos e seus resultados, em quaisquer que sejam as suas formas.   </w:t>
      </w:r>
    </w:p>
    <w:p w14:paraId="598B4194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5FA1C2" w14:textId="3D13899C" w:rsidR="00975598" w:rsidRPr="00985577" w:rsidRDefault="00EA2AFC" w:rsidP="00985577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>1.4.</w:t>
      </w:r>
      <w:r w:rsidRPr="0098557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Salvo conforme disposto neste documento, os resultados das Pesquisas são considerados confidenciais e sigilosos, comprometendo-se </w:t>
      </w:r>
      <w:r w:rsidR="00A95FBB">
        <w:rPr>
          <w:rFonts w:ascii="Times New Roman" w:hAnsi="Times New Roman" w:cs="Times New Roman"/>
          <w:sz w:val="20"/>
          <w:szCs w:val="20"/>
        </w:rPr>
        <w:t>a</w:t>
      </w: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  <w:r w:rsidR="00A95FBB">
        <w:rPr>
          <w:rFonts w:ascii="Times New Roman" w:hAnsi="Times New Roman" w:cs="Times New Roman"/>
          <w:sz w:val="20"/>
          <w:szCs w:val="20"/>
        </w:rPr>
        <w:t>PARTE RECEPTORA</w:t>
      </w:r>
      <w:r w:rsidR="00A95FBB" w:rsidRPr="00985577">
        <w:rPr>
          <w:rFonts w:ascii="Times New Roman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a conservá-los apenas para o seu uso, ficando a sua divulgação, no todo ou em parte, sujeita às regras previstas neste instrumento. A obrigação de sigilo ora pactuada permanecerá em vigor mesmo após o encerramento do prazo de vigência deste documento.  </w:t>
      </w:r>
    </w:p>
    <w:p w14:paraId="45CD64E5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A481BA" w14:textId="2B868B6F" w:rsidR="00975598" w:rsidRPr="00985577" w:rsidRDefault="00EA2AFC" w:rsidP="00985577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>1.5.</w:t>
      </w:r>
      <w:r w:rsidRPr="0098557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Durante o prazo de 5 (cinco) anos, a contar do recebimento dos resultados das Pesquisas, </w:t>
      </w:r>
      <w:r w:rsidR="00A95FBB">
        <w:rPr>
          <w:rFonts w:ascii="Times New Roman" w:hAnsi="Times New Roman" w:cs="Times New Roman"/>
          <w:sz w:val="20"/>
          <w:szCs w:val="20"/>
        </w:rPr>
        <w:t>a PARTE RECEPTORA</w:t>
      </w:r>
      <w:r w:rsidR="00A95FBB" w:rsidRPr="00985577">
        <w:rPr>
          <w:rFonts w:ascii="Times New Roman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obriga-se a impedir a sua divulgação/uso de forma não permitida neste documento, empregando, para tanto, as mesmas medidas tomadas para proteção de suas próprias informações confidenciais, responsabilizando-se, ainda, pela eventual divulgação das Pesquisas por seus prepostos, contratados, funcionários e/ou qualquer pessoa que a represente e que venha a ter acesso a estas.  </w:t>
      </w:r>
    </w:p>
    <w:p w14:paraId="0911A2ED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A4165F" w14:textId="39680015" w:rsidR="00975598" w:rsidRPr="00985577" w:rsidRDefault="00EA2AFC" w:rsidP="00985577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>1.6.</w:t>
      </w:r>
      <w:r w:rsidRPr="0098557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A95FBB">
        <w:rPr>
          <w:rFonts w:ascii="Times New Roman" w:hAnsi="Times New Roman" w:cs="Times New Roman"/>
          <w:sz w:val="20"/>
          <w:szCs w:val="20"/>
        </w:rPr>
        <w:t>A PARTE RECEPTORA</w:t>
      </w:r>
      <w:r w:rsidR="00A95FBB" w:rsidRPr="00985577">
        <w:rPr>
          <w:rFonts w:ascii="Times New Roman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não poderá divulgar qualquer informação das Pesquisas com forma e conteúdo não autorizados neste instrumento sem a prévia anuência por escrito da 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 xml:space="preserve">. A 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 xml:space="preserve"> poderá divulgar de forma pública ao mercado os resultados de suas Pesquisas.  </w:t>
      </w:r>
    </w:p>
    <w:p w14:paraId="25FAFDCD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E7594C" w14:textId="0A9B049C" w:rsidR="00975598" w:rsidRPr="00985577" w:rsidRDefault="00EA2AFC" w:rsidP="00985577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>1.7.</w:t>
      </w:r>
      <w:r w:rsidRPr="0098557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>As obrigações de sigilo e confidencialidade não são aplicáveis aos resultados das Pesquisas que: (i) sejam divulgados de acordo com o previsto neste instrumento, (ii) sejam levados ao conhecimento de terceiros de outra forma, que não através de ato ou omissão d</w:t>
      </w:r>
      <w:r w:rsidR="00A95FBB">
        <w:rPr>
          <w:rFonts w:ascii="Times New Roman" w:hAnsi="Times New Roman" w:cs="Times New Roman"/>
          <w:sz w:val="20"/>
          <w:szCs w:val="20"/>
        </w:rPr>
        <w:t>a PARTE RECEPTORA</w:t>
      </w:r>
      <w:r w:rsidRPr="00985577">
        <w:rPr>
          <w:rFonts w:ascii="Times New Roman" w:hAnsi="Times New Roman" w:cs="Times New Roman"/>
          <w:sz w:val="20"/>
          <w:szCs w:val="20"/>
        </w:rPr>
        <w:t>; (</w:t>
      </w:r>
      <w:proofErr w:type="spellStart"/>
      <w:r w:rsidRPr="00985577">
        <w:rPr>
          <w:rFonts w:ascii="Times New Roman" w:hAnsi="Times New Roman" w:cs="Times New Roman"/>
          <w:sz w:val="20"/>
          <w:szCs w:val="20"/>
        </w:rPr>
        <w:t>iii</w:t>
      </w:r>
      <w:proofErr w:type="spellEnd"/>
      <w:r w:rsidRPr="00985577">
        <w:rPr>
          <w:rFonts w:ascii="Times New Roman" w:hAnsi="Times New Roman" w:cs="Times New Roman"/>
          <w:sz w:val="20"/>
          <w:szCs w:val="20"/>
        </w:rPr>
        <w:t>) sejam do conhecimento d</w:t>
      </w:r>
      <w:r w:rsidR="00A95FBB">
        <w:rPr>
          <w:rFonts w:ascii="Times New Roman" w:hAnsi="Times New Roman" w:cs="Times New Roman"/>
          <w:sz w:val="20"/>
          <w:szCs w:val="20"/>
        </w:rPr>
        <w:t>a PARTE RECEPTORA</w:t>
      </w:r>
      <w:r w:rsidR="00A95FBB" w:rsidRPr="00985577">
        <w:rPr>
          <w:rFonts w:ascii="Times New Roman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na data de sua revelação pela 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 xml:space="preserve">, obtidas de forma legítima; ou (iv) sejam transmitidas diretamente a terceiros pela 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4E597873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A2E81C" w14:textId="341EF96A" w:rsidR="00975598" w:rsidRPr="00985577" w:rsidRDefault="00EA2AFC" w:rsidP="00985577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>1.8.</w:t>
      </w:r>
      <w:r w:rsidRPr="0098557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A95FBB">
        <w:rPr>
          <w:rFonts w:ascii="Times New Roman" w:hAnsi="Times New Roman" w:cs="Times New Roman"/>
          <w:sz w:val="20"/>
          <w:szCs w:val="20"/>
        </w:rPr>
        <w:t>A PARTE RECEPTORA</w:t>
      </w:r>
      <w:r w:rsidR="00A95FBB" w:rsidRPr="00985577">
        <w:rPr>
          <w:rFonts w:ascii="Times New Roman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>poderá</w:t>
      </w:r>
      <w:r w:rsidR="00184D69">
        <w:rPr>
          <w:rFonts w:ascii="Times New Roman" w:hAnsi="Times New Roman" w:cs="Times New Roman"/>
          <w:sz w:val="20"/>
          <w:szCs w:val="20"/>
        </w:rPr>
        <w:t xml:space="preserve"> exclusivamente</w:t>
      </w:r>
      <w:r w:rsidRPr="00985577">
        <w:rPr>
          <w:rFonts w:ascii="Times New Roman" w:hAnsi="Times New Roman" w:cs="Times New Roman"/>
          <w:sz w:val="20"/>
          <w:szCs w:val="20"/>
        </w:rPr>
        <w:t xml:space="preserve">: (i) reproduzir trechos dos resultados Pesquisas, em forma resumida ou em conjunto, de forma individualizada, para </w:t>
      </w:r>
      <w:r w:rsidR="00184D69">
        <w:rPr>
          <w:rFonts w:ascii="Times New Roman" w:hAnsi="Times New Roman" w:cs="Times New Roman"/>
          <w:sz w:val="20"/>
          <w:szCs w:val="20"/>
        </w:rPr>
        <w:t>seus clientes</w:t>
      </w:r>
      <w:r w:rsidRPr="00985577">
        <w:rPr>
          <w:rFonts w:ascii="Times New Roman" w:hAnsi="Times New Roman" w:cs="Times New Roman"/>
          <w:sz w:val="20"/>
          <w:szCs w:val="20"/>
        </w:rPr>
        <w:t xml:space="preserve">, na medida em que tais informações </w:t>
      </w:r>
      <w:r w:rsidR="00A95FBB">
        <w:rPr>
          <w:rFonts w:ascii="Times New Roman" w:hAnsi="Times New Roman" w:cs="Times New Roman"/>
          <w:sz w:val="20"/>
          <w:szCs w:val="20"/>
        </w:rPr>
        <w:t xml:space="preserve">estejam relacionadas ao </w:t>
      </w:r>
      <w:r w:rsidR="00A95FBB">
        <w:rPr>
          <w:rFonts w:ascii="Times New Roman" w:hAnsi="Times New Roman" w:cs="Times New Roman"/>
          <w:i/>
          <w:iCs/>
          <w:sz w:val="20"/>
          <w:szCs w:val="20"/>
        </w:rPr>
        <w:t xml:space="preserve">core business </w:t>
      </w:r>
      <w:r w:rsidR="00A95FBB">
        <w:rPr>
          <w:rFonts w:ascii="Times New Roman" w:hAnsi="Times New Roman" w:cs="Times New Roman"/>
          <w:sz w:val="20"/>
          <w:szCs w:val="20"/>
        </w:rPr>
        <w:t>de seus serviços e produtos</w:t>
      </w:r>
      <w:r w:rsidRPr="00985577">
        <w:rPr>
          <w:rFonts w:ascii="Times New Roman" w:hAnsi="Times New Roman" w:cs="Times New Roman"/>
          <w:sz w:val="20"/>
          <w:szCs w:val="20"/>
        </w:rPr>
        <w:t>; (</w:t>
      </w:r>
      <w:proofErr w:type="spellStart"/>
      <w:r w:rsidRPr="00985577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Pr="00985577">
        <w:rPr>
          <w:rFonts w:ascii="Times New Roman" w:hAnsi="Times New Roman" w:cs="Times New Roman"/>
          <w:sz w:val="20"/>
          <w:szCs w:val="20"/>
        </w:rPr>
        <w:t>) reproduzir trechos dos resultados das Pesquisas em e-mails, materiais e apresentações destinados a um cliente específico</w:t>
      </w:r>
      <w:r w:rsidR="00A95FBB">
        <w:rPr>
          <w:rFonts w:ascii="Times New Roman" w:hAnsi="Times New Roman" w:cs="Times New Roman"/>
          <w:sz w:val="20"/>
          <w:szCs w:val="20"/>
        </w:rPr>
        <w:t xml:space="preserve"> relacionados com seu </w:t>
      </w:r>
      <w:r w:rsidR="00A95FBB">
        <w:rPr>
          <w:rFonts w:ascii="Times New Roman" w:hAnsi="Times New Roman" w:cs="Times New Roman"/>
          <w:i/>
          <w:iCs/>
          <w:sz w:val="20"/>
          <w:szCs w:val="20"/>
        </w:rPr>
        <w:t>core business</w:t>
      </w:r>
      <w:r w:rsidRPr="00985577">
        <w:rPr>
          <w:rFonts w:ascii="Times New Roman" w:hAnsi="Times New Roman" w:cs="Times New Roman"/>
          <w:sz w:val="20"/>
          <w:szCs w:val="20"/>
        </w:rPr>
        <w:t xml:space="preserve">, </w:t>
      </w:r>
      <w:r w:rsidR="00A95FBB" w:rsidRPr="00985577">
        <w:rPr>
          <w:rFonts w:ascii="Times New Roman" w:hAnsi="Times New Roman" w:cs="Times New Roman"/>
          <w:sz w:val="20"/>
          <w:szCs w:val="20"/>
        </w:rPr>
        <w:t xml:space="preserve">na medida em que tais informações </w:t>
      </w:r>
      <w:r w:rsidR="00A95FBB">
        <w:rPr>
          <w:rFonts w:ascii="Times New Roman" w:hAnsi="Times New Roman" w:cs="Times New Roman"/>
          <w:sz w:val="20"/>
          <w:szCs w:val="20"/>
        </w:rPr>
        <w:t xml:space="preserve">estejam relacionadas ao </w:t>
      </w:r>
      <w:r w:rsidR="00A95FBB">
        <w:rPr>
          <w:rFonts w:ascii="Times New Roman" w:hAnsi="Times New Roman" w:cs="Times New Roman"/>
          <w:i/>
          <w:iCs/>
          <w:sz w:val="20"/>
          <w:szCs w:val="20"/>
        </w:rPr>
        <w:t xml:space="preserve">core business </w:t>
      </w:r>
      <w:r w:rsidR="00A95FBB">
        <w:rPr>
          <w:rFonts w:ascii="Times New Roman" w:hAnsi="Times New Roman" w:cs="Times New Roman"/>
          <w:sz w:val="20"/>
          <w:szCs w:val="20"/>
        </w:rPr>
        <w:t>de seus serviços e produtos</w:t>
      </w:r>
      <w:r w:rsidRPr="00985577">
        <w:rPr>
          <w:rFonts w:ascii="Times New Roman" w:hAnsi="Times New Roman" w:cs="Times New Roman"/>
          <w:sz w:val="20"/>
          <w:szCs w:val="20"/>
        </w:rPr>
        <w:t>; (</w:t>
      </w:r>
      <w:proofErr w:type="spellStart"/>
      <w:r w:rsidRPr="00985577">
        <w:rPr>
          <w:rFonts w:ascii="Times New Roman" w:hAnsi="Times New Roman" w:cs="Times New Roman"/>
          <w:sz w:val="20"/>
          <w:szCs w:val="20"/>
        </w:rPr>
        <w:t>iii</w:t>
      </w:r>
      <w:proofErr w:type="spellEnd"/>
      <w:r w:rsidRPr="00985577">
        <w:rPr>
          <w:rFonts w:ascii="Times New Roman" w:hAnsi="Times New Roman" w:cs="Times New Roman"/>
          <w:sz w:val="20"/>
          <w:szCs w:val="20"/>
        </w:rPr>
        <w:t xml:space="preserve">) no caso de Publicações, publicar ou divulgar trechos limitados e pontuais dos resultados das Pesquisas, exclusivamente para os fins de promoção de sua imagem ou de seus produtos. Em todos os casos, </w:t>
      </w:r>
      <w:r w:rsidR="00A95FBB">
        <w:rPr>
          <w:rFonts w:ascii="Times New Roman" w:hAnsi="Times New Roman" w:cs="Times New Roman"/>
          <w:sz w:val="20"/>
          <w:szCs w:val="20"/>
        </w:rPr>
        <w:t>a PARTE RECEPTORA</w:t>
      </w:r>
      <w:r w:rsidR="00A95FBB" w:rsidRPr="00985577">
        <w:rPr>
          <w:rFonts w:ascii="Times New Roman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deverá seguir as condições estabelecidas neste instrumento. </w:t>
      </w:r>
    </w:p>
    <w:p w14:paraId="78AF397C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3D368A" w14:textId="687FB365" w:rsidR="00975598" w:rsidRPr="00985577" w:rsidRDefault="00EA2AFC" w:rsidP="00985577">
      <w:pPr>
        <w:spacing w:after="0" w:line="240" w:lineRule="auto"/>
        <w:ind w:left="708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>1.8.1. Entende-se como Publicação(ões) todo conteúdo, incluindo anúncios, relatórios financeiros, estratégicos, comerciais e correlatos, publicado pel</w:t>
      </w:r>
      <w:r w:rsidR="00A95FBB">
        <w:rPr>
          <w:rFonts w:ascii="Times New Roman" w:hAnsi="Times New Roman" w:cs="Times New Roman"/>
          <w:sz w:val="20"/>
          <w:szCs w:val="20"/>
        </w:rPr>
        <w:t>a PARTE RECEPTORA</w:t>
      </w:r>
      <w:r w:rsidRPr="00985577">
        <w:rPr>
          <w:rFonts w:ascii="Times New Roman" w:hAnsi="Times New Roman" w:cs="Times New Roman"/>
          <w:sz w:val="20"/>
          <w:szCs w:val="20"/>
        </w:rPr>
        <w:t xml:space="preserve">, seus prepostos e/ou funcionários, em veículos de comunicação (televisão, rádio, jornais, revistas, sites abertos ao público na internet etc.), incluindo conteúdos publicados online, inclusive em redes sociais e vídeos online, bem como e-mail marketing, folders, materiais promocionais impressos para distribuição ao mercado, apresentações presenciais ao mercado, entre outros.  </w:t>
      </w:r>
    </w:p>
    <w:p w14:paraId="48624CEF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2E4FF3" w14:textId="03692A1D" w:rsidR="00975598" w:rsidRPr="00985577" w:rsidRDefault="00EA2AFC" w:rsidP="00985577">
      <w:pPr>
        <w:spacing w:after="0" w:line="240" w:lineRule="auto"/>
        <w:ind w:left="708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>1.8.2. A reprodução, divulgação ou publicação de trechos das Pesquisas, na forma prevista nesse item 1.8, deverá ser feita de</w:t>
      </w:r>
      <w:r w:rsidR="00A95FBB">
        <w:rPr>
          <w:rFonts w:ascii="Times New Roman" w:hAnsi="Times New Roman" w:cs="Times New Roman"/>
          <w:sz w:val="20"/>
          <w:szCs w:val="20"/>
        </w:rPr>
        <w:t xml:space="preserve"> sempre</w:t>
      </w:r>
      <w:r w:rsidRPr="00985577">
        <w:rPr>
          <w:rFonts w:ascii="Times New Roman" w:hAnsi="Times New Roman" w:cs="Times New Roman"/>
          <w:sz w:val="20"/>
          <w:szCs w:val="20"/>
        </w:rPr>
        <w:t xml:space="preserve"> forma que não comprometa a comercialização dos serviços da 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51BE2964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46D4F2" w14:textId="6321AC90" w:rsidR="00975598" w:rsidRPr="00985577" w:rsidRDefault="00EA2AFC" w:rsidP="00985577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lastRenderedPageBreak/>
        <w:t>1.9.</w:t>
      </w:r>
      <w:r w:rsidRPr="0098557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Em todos os casos, </w:t>
      </w:r>
      <w:r w:rsidR="00A95FBB">
        <w:rPr>
          <w:rFonts w:ascii="Times New Roman" w:hAnsi="Times New Roman" w:cs="Times New Roman"/>
          <w:sz w:val="20"/>
          <w:szCs w:val="20"/>
        </w:rPr>
        <w:t>a PARTE RECEPTORA</w:t>
      </w:r>
      <w:r w:rsidR="00A95FBB" w:rsidRPr="00985577">
        <w:rPr>
          <w:rFonts w:ascii="Times New Roman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deverá agir em boa-fé e a Pesquisa divulgada deverá ser claramente identificada, evitando-se sua apresentação de forma a induzir o receptor em erro, e dando ciência da fonte da Pesquisa como da 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 xml:space="preserve">, com todos os detalhes aqui mencionados.  </w:t>
      </w:r>
    </w:p>
    <w:p w14:paraId="436405CE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3F8B05" w14:textId="56F76492" w:rsidR="00975598" w:rsidRPr="00985577" w:rsidRDefault="00EA2AFC" w:rsidP="00985577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>1.10.</w:t>
      </w:r>
      <w:r w:rsidRPr="0098557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Caso a 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 xml:space="preserve"> entenda, a seu critério, que a elaboração de relatórios por parte d</w:t>
      </w:r>
      <w:r w:rsidR="00A95FBB">
        <w:rPr>
          <w:rFonts w:ascii="Times New Roman" w:hAnsi="Times New Roman" w:cs="Times New Roman"/>
          <w:sz w:val="20"/>
          <w:szCs w:val="20"/>
        </w:rPr>
        <w:t>a PARTE RECEPTORA</w:t>
      </w:r>
      <w:r w:rsidR="00A95FBB" w:rsidRPr="00985577">
        <w:rPr>
          <w:rFonts w:ascii="Times New Roman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>é prejudicial à comercialização dos seus serviços, deverá notificar</w:t>
      </w:r>
      <w:r w:rsidR="00A95FBB">
        <w:rPr>
          <w:rFonts w:ascii="Times New Roman" w:hAnsi="Times New Roman" w:cs="Times New Roman"/>
          <w:sz w:val="20"/>
          <w:szCs w:val="20"/>
        </w:rPr>
        <w:t xml:space="preserve"> a PARTE RECEPTORA</w:t>
      </w:r>
      <w:r w:rsidRPr="00985577">
        <w:rPr>
          <w:rFonts w:ascii="Times New Roman" w:hAnsi="Times New Roman" w:cs="Times New Roman"/>
          <w:sz w:val="20"/>
          <w:szCs w:val="20"/>
        </w:rPr>
        <w:t xml:space="preserve">, informando, por escrito, a sua discordância, solicitando a mudança, regularização ou o enquadramento que entender necessário. Caso </w:t>
      </w:r>
      <w:r w:rsidR="00A95FBB">
        <w:rPr>
          <w:rFonts w:ascii="Times New Roman" w:hAnsi="Times New Roman" w:cs="Times New Roman"/>
          <w:sz w:val="20"/>
          <w:szCs w:val="20"/>
        </w:rPr>
        <w:t>a PARTE RECEPTORA</w:t>
      </w:r>
      <w:r w:rsidR="00A95FBB" w:rsidRPr="00985577">
        <w:rPr>
          <w:rFonts w:ascii="Times New Roman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se recuse a atender à solicitação da 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 xml:space="preserve">, esta poderá aplicar o disposto no item 4 abaixo.  </w:t>
      </w:r>
    </w:p>
    <w:p w14:paraId="73C54130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62D0BC" w14:textId="443CA756" w:rsidR="00975598" w:rsidRPr="00985577" w:rsidRDefault="00EA2AFC" w:rsidP="00985577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>1.11.</w:t>
      </w:r>
      <w:r w:rsidRPr="0098557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>O conteúdo dos relatórios, informações e estudos enviados pel</w:t>
      </w:r>
      <w:r w:rsidR="00A95FBB">
        <w:rPr>
          <w:rFonts w:ascii="Times New Roman" w:hAnsi="Times New Roman" w:cs="Times New Roman"/>
          <w:sz w:val="20"/>
          <w:szCs w:val="20"/>
        </w:rPr>
        <w:t>a PARTE RECEPTORA</w:t>
      </w:r>
      <w:r w:rsidR="00A95FBB" w:rsidRPr="00985577">
        <w:rPr>
          <w:rFonts w:ascii="Times New Roman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>aos seus clientes, elaborados pel</w:t>
      </w:r>
      <w:r w:rsidR="00A95FBB">
        <w:rPr>
          <w:rFonts w:ascii="Times New Roman" w:hAnsi="Times New Roman" w:cs="Times New Roman"/>
          <w:sz w:val="20"/>
          <w:szCs w:val="20"/>
        </w:rPr>
        <w:t>a PARTE RECEPTORA</w:t>
      </w:r>
      <w:r w:rsidR="00A95FBB" w:rsidRPr="00985577">
        <w:rPr>
          <w:rFonts w:ascii="Times New Roman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com base nas Pesquisas fornecidas pela 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 xml:space="preserve">, é de exclusiva responsabilidade </w:t>
      </w:r>
      <w:r w:rsidR="00A95FBB">
        <w:rPr>
          <w:rFonts w:ascii="Times New Roman" w:hAnsi="Times New Roman" w:cs="Times New Roman"/>
          <w:sz w:val="20"/>
          <w:szCs w:val="20"/>
        </w:rPr>
        <w:t>da PARTE RECEPTORA</w:t>
      </w:r>
      <w:r w:rsidRPr="00985577">
        <w:rPr>
          <w:rFonts w:ascii="Times New Roman" w:hAnsi="Times New Roman" w:cs="Times New Roman"/>
          <w:sz w:val="20"/>
          <w:szCs w:val="20"/>
        </w:rPr>
        <w:t xml:space="preserve">. Por conseguinte, </w:t>
      </w:r>
      <w:r w:rsidR="00A95FBB">
        <w:rPr>
          <w:rFonts w:ascii="Times New Roman" w:hAnsi="Times New Roman" w:cs="Times New Roman"/>
          <w:sz w:val="20"/>
          <w:szCs w:val="20"/>
        </w:rPr>
        <w:t>a PARTE RECEPTORA</w:t>
      </w:r>
      <w:r w:rsidR="00A95FBB" w:rsidRPr="00985577">
        <w:rPr>
          <w:rFonts w:ascii="Times New Roman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se compromete e se obriga a assumir todos e quaisquer custos, despesas, obrigações e responsabilidades, mantendo a 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 xml:space="preserve"> protegida contra todos e quaisquer procedimentos ou processos, administrativos ou judiciais, bem como de quaisquer reclamações originadas a partir dos relatórios enviados pel</w:t>
      </w:r>
      <w:r w:rsidR="00A95FBB">
        <w:rPr>
          <w:rFonts w:ascii="Times New Roman" w:hAnsi="Times New Roman" w:cs="Times New Roman"/>
          <w:sz w:val="20"/>
          <w:szCs w:val="20"/>
        </w:rPr>
        <w:t>a PARTE RECEPTORA</w:t>
      </w:r>
      <w:r w:rsidR="00A95FBB" w:rsidRPr="00985577">
        <w:rPr>
          <w:rFonts w:ascii="Times New Roman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aos seus clientes, mesmo que, para tanto, seja necessário reembolsar a 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 xml:space="preserve"> de quaisquer quantias cujo pagamento lhe seja atribuído a este título.  </w:t>
      </w:r>
    </w:p>
    <w:p w14:paraId="76EEB7B3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0A5486" w14:textId="4DF25BD5" w:rsidR="00975598" w:rsidRPr="00985577" w:rsidRDefault="00EA2AFC" w:rsidP="00985577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>1.12.   Salvo se previsto de forma contrário do Contrato, fica expressamente vedada a transferência, cópia ou divulgação, a qualquer título, de qualquer Pesquisa pe</w:t>
      </w:r>
      <w:r w:rsidR="00A95FBB">
        <w:rPr>
          <w:rFonts w:ascii="Times New Roman" w:hAnsi="Times New Roman" w:cs="Times New Roman"/>
          <w:sz w:val="20"/>
          <w:szCs w:val="20"/>
        </w:rPr>
        <w:t>la PARTE RECEPTORA</w:t>
      </w:r>
      <w:r w:rsidRPr="00985577">
        <w:rPr>
          <w:rFonts w:ascii="Times New Roman" w:hAnsi="Times New Roman" w:cs="Times New Roman"/>
          <w:sz w:val="20"/>
          <w:szCs w:val="20"/>
        </w:rPr>
        <w:t xml:space="preserve">, inclusive para empresas pertencentes a seu grupo econômico, tais como suas filiais, controladoras, subsidiárias, empresas controladas, coligadas ou afiliadas.   </w:t>
      </w:r>
    </w:p>
    <w:p w14:paraId="0A597452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7095AD" w14:textId="21690954" w:rsidR="00975598" w:rsidRPr="00985577" w:rsidRDefault="00EA2AFC" w:rsidP="00985577">
      <w:pPr>
        <w:spacing w:after="0" w:line="240" w:lineRule="auto"/>
        <w:ind w:left="708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>1.12.1. Para fins deste instrumento, o termo “afiliada” deverá abranger as empresas controladas pe</w:t>
      </w:r>
      <w:r w:rsidR="00A95FBB">
        <w:rPr>
          <w:rFonts w:ascii="Times New Roman" w:hAnsi="Times New Roman" w:cs="Times New Roman"/>
          <w:sz w:val="20"/>
          <w:szCs w:val="20"/>
        </w:rPr>
        <w:t>la PARTE RECEPTORA</w:t>
      </w:r>
      <w:r w:rsidRPr="00985577">
        <w:rPr>
          <w:rFonts w:ascii="Times New Roman" w:hAnsi="Times New Roman" w:cs="Times New Roman"/>
          <w:sz w:val="20"/>
          <w:szCs w:val="20"/>
        </w:rPr>
        <w:t>, as controladoras d</w:t>
      </w:r>
      <w:r w:rsidR="00A95FBB">
        <w:rPr>
          <w:rFonts w:ascii="Times New Roman" w:hAnsi="Times New Roman" w:cs="Times New Roman"/>
          <w:sz w:val="20"/>
          <w:szCs w:val="20"/>
        </w:rPr>
        <w:t>a PARTE RECEPTORA</w:t>
      </w:r>
      <w:r w:rsidR="00A95FBB" w:rsidRPr="00985577">
        <w:rPr>
          <w:rFonts w:ascii="Times New Roman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ou empresas sob o mesmo controle.    </w:t>
      </w:r>
    </w:p>
    <w:p w14:paraId="5A2AE510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A28123" w14:textId="3BF81166" w:rsidR="00975598" w:rsidRDefault="00EA2AFC" w:rsidP="00985577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1.13. A 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 xml:space="preserve"> em hipótese alguma revelará a</w:t>
      </w:r>
      <w:r w:rsidR="00A95FBB">
        <w:rPr>
          <w:rFonts w:ascii="Times New Roman" w:hAnsi="Times New Roman" w:cs="Times New Roman"/>
          <w:sz w:val="20"/>
          <w:szCs w:val="20"/>
        </w:rPr>
        <w:t xml:space="preserve"> PARTE RECEPTORA</w:t>
      </w:r>
      <w:r w:rsidR="00A95FBB" w:rsidRPr="00985577">
        <w:rPr>
          <w:rFonts w:ascii="Times New Roman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informações suficientes para a identificação dos domicílios da amostra, salvo as que já se encontram especificadas na descrição da Pesquisa.  </w:t>
      </w:r>
    </w:p>
    <w:p w14:paraId="0C4CC447" w14:textId="77777777" w:rsidR="001C6691" w:rsidRDefault="001C6691" w:rsidP="00985577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</w:p>
    <w:p w14:paraId="7CA34EA5" w14:textId="18F29A0E" w:rsidR="001C6691" w:rsidRPr="00985577" w:rsidRDefault="001C6691" w:rsidP="00985577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1C6691">
        <w:rPr>
          <w:rFonts w:ascii="Times New Roman" w:hAnsi="Times New Roman" w:cs="Times New Roman"/>
          <w:sz w:val="20"/>
          <w:szCs w:val="20"/>
        </w:rPr>
        <w:t>1.14.</w:t>
      </w:r>
      <w:r w:rsidRPr="001C6691">
        <w:rPr>
          <w:rFonts w:ascii="Times New Roman" w:hAnsi="Times New Roman" w:cs="Times New Roman"/>
          <w:sz w:val="20"/>
          <w:szCs w:val="20"/>
        </w:rPr>
        <w:tab/>
        <w:t xml:space="preserve">Caso a PARTE RECEPTORA desrespeite quaisquer das obrigações avençadas neste documento, deverá pagar a KANTAR IBOPE MEDIA multa penal equivalente a 60% (sessenta por cento) da remuneração total do documento vigente à época, devidamente atualizada de acordo com a variação do IPCA, independentemente das perdas e danos que vierem a ser apuradas.  O pagamento da multa penal deverá ser efetuado no prazo de até 30 (trinta) dias, a contar do recebimento da cobrança respectiva.  </w:t>
      </w:r>
    </w:p>
    <w:p w14:paraId="0740EBE4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0A64AF0" w14:textId="77777777" w:rsidR="00975598" w:rsidRPr="00985577" w:rsidRDefault="00EA2AFC" w:rsidP="00985577">
      <w:pPr>
        <w:pStyle w:val="Ttulo1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Publicações de Dados  </w:t>
      </w:r>
    </w:p>
    <w:p w14:paraId="6695D378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DE8D38" w14:textId="5A45A006" w:rsidR="00975598" w:rsidRPr="00985577" w:rsidRDefault="00EA2AFC" w:rsidP="00985577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2.1.  As partes reconhecem e aceitam que as Publicações com base nos resultados das Pesquisas deverão </w:t>
      </w:r>
      <w:r w:rsidR="00A95FBB" w:rsidRPr="00985577">
        <w:rPr>
          <w:rFonts w:ascii="Times New Roman" w:hAnsi="Times New Roman" w:cs="Times New Roman"/>
          <w:sz w:val="20"/>
          <w:szCs w:val="20"/>
        </w:rPr>
        <w:t>atender às</w:t>
      </w:r>
      <w:r w:rsidRPr="00985577">
        <w:rPr>
          <w:rFonts w:ascii="Times New Roman" w:hAnsi="Times New Roman" w:cs="Times New Roman"/>
          <w:sz w:val="20"/>
          <w:szCs w:val="20"/>
        </w:rPr>
        <w:t xml:space="preserve"> normas e condições abaixo avençadas:  </w:t>
      </w:r>
    </w:p>
    <w:p w14:paraId="4338DD3B" w14:textId="77777777" w:rsidR="00985577" w:rsidRPr="00985577" w:rsidRDefault="00985577" w:rsidP="00985577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</w:p>
    <w:p w14:paraId="20DC6307" w14:textId="2DABBE89" w:rsidR="00975598" w:rsidRPr="00985577" w:rsidRDefault="00EA2AFC" w:rsidP="00985577">
      <w:pPr>
        <w:numPr>
          <w:ilvl w:val="0"/>
          <w:numId w:val="4"/>
        </w:numPr>
        <w:spacing w:after="0" w:line="240" w:lineRule="auto"/>
        <w:ind w:right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o nome da 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 xml:space="preserve"> deverá ser mencionado apenas como fonte das Pesquisas e em tamanho legível;   </w:t>
      </w:r>
    </w:p>
    <w:p w14:paraId="4D558066" w14:textId="4F5C104C" w:rsidR="00985577" w:rsidRPr="00985577" w:rsidRDefault="00EA2AFC" w:rsidP="00985577">
      <w:pPr>
        <w:numPr>
          <w:ilvl w:val="0"/>
          <w:numId w:val="4"/>
        </w:numPr>
        <w:spacing w:after="0" w:line="240" w:lineRule="auto"/>
        <w:ind w:right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a Publicação deve indicar expressamente e sem abreviaturas o(s) nome(s) do(s) serviço(s) do (s) qual(is) foi(ram) extraído(s) o(s) dado(s) da(s) Pesquisa(s) apresentada(s), conforme nomenclatura informada pela 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>. Ademais, os dados apresentados na Publicação deverão ter uma base mínima de 70 casos. Para fins deste instrumento, o termo “casos” significa domicílios ou indivíduos presentes na amostra;</w:t>
      </w:r>
      <w:r w:rsidRPr="0098557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CFDA89" w14:textId="1279EFCF" w:rsidR="00975598" w:rsidRPr="00985577" w:rsidRDefault="00EA2AFC" w:rsidP="00985577">
      <w:pPr>
        <w:numPr>
          <w:ilvl w:val="0"/>
          <w:numId w:val="4"/>
        </w:numPr>
        <w:spacing w:after="0" w:line="240" w:lineRule="auto"/>
        <w:ind w:right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>os índices apresentados na Publicação devem estar especificados e sempre evidenciados por escrito tanto em conteúdos digitais, impressos e televisivos quanto à sua fonte, software, natureza (índice de audiência, alcance 24 horas, entre outros), praça, público (</w:t>
      </w:r>
      <w:r w:rsidRPr="00985577">
        <w:rPr>
          <w:rFonts w:ascii="Times New Roman" w:hAnsi="Times New Roman" w:cs="Times New Roman"/>
          <w:i/>
          <w:sz w:val="20"/>
          <w:szCs w:val="20"/>
        </w:rPr>
        <w:t>targets</w:t>
      </w:r>
      <w:r w:rsidRPr="00985577">
        <w:rPr>
          <w:rFonts w:ascii="Times New Roman" w:hAnsi="Times New Roman" w:cs="Times New Roman"/>
          <w:sz w:val="20"/>
          <w:szCs w:val="20"/>
        </w:rPr>
        <w:t>), faixas horárias, datas, dias da semana e períodos (mês, semana, trimestre, entre outros) a que se referem, observadas as especificações estabelecidas no item (b) acima;</w:t>
      </w:r>
      <w:r w:rsidRPr="0098557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DFF8F30" w14:textId="3BBC774A" w:rsidR="00975598" w:rsidRPr="00985577" w:rsidRDefault="00EA2AFC" w:rsidP="00985577">
      <w:pPr>
        <w:pStyle w:val="PargrafodaLista"/>
        <w:numPr>
          <w:ilvl w:val="0"/>
          <w:numId w:val="4"/>
        </w:numPr>
        <w:spacing w:after="0" w:line="240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a 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 xml:space="preserve"> não validará e não se responsabilizará por dados projetados por seus Clientes, de modo que este deverá mencionar claramente em fonte que a base do dado utilizado é da 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 xml:space="preserve">, mas que a projeção das informações é de total e exclusiva responsabilidade do veículo divulgador da informação.   </w:t>
      </w:r>
    </w:p>
    <w:p w14:paraId="302500FA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A336D0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2.2.    Fica autorizada a citação ou menção de dados “no ar” em conteúdo Televisivo dos dados da Kantar IBOPE    Media, na forma aqui estabelecida, desde que não seja realizado de forma a interferir na amostra das Pesquisas, ao induzir o comportamento do telespectador quanto à Pesquisa de qualquer forma:  </w:t>
      </w:r>
    </w:p>
    <w:p w14:paraId="0E7A81B0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CDF24A" w14:textId="53FEAD80" w:rsidR="00975598" w:rsidRPr="00985577" w:rsidRDefault="00EA2AFC" w:rsidP="00985577">
      <w:pPr>
        <w:spacing w:after="0" w:line="240" w:lineRule="auto"/>
        <w:ind w:left="708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lastRenderedPageBreak/>
        <w:t xml:space="preserve">2.2.1. Poderá ocorrer a divulgação “no ar” em Televisão os dados da 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 xml:space="preserve">,  através de campanhas publicitárias dentro dos breaks ou em conteúdo regular diverso pré- analisado, gravado, em formato informativo ou jornalístico dentro de qualquer programa, desde que: (i) mencionando fonte e demais variáveis que possibilitem a confirmação da informação divulgada - Ex: Natureza (índice de audiência, alcance,  entre outros), praça, público (targets), faixa horária, datas, período (data, semana, mês, trimestre, entre outros) a que se referem; (ii) considerando as bases mínimas de 70 casos para dados consolidados (iii) com fonte e variáveis da pesquisa a ser apresentada em local visível e escrito na tela por meio de geradores de caracteres ou outro recurso similar e que permaneça durante toda a apresentação dos dados, de modo que, não poderá ser, sob qualquer hipótese, uma fonte apenas falada.   </w:t>
      </w:r>
    </w:p>
    <w:p w14:paraId="53D4C0F2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FAE95E" w14:textId="4295D889" w:rsidR="00975598" w:rsidRPr="00985577" w:rsidRDefault="00EA2AFC" w:rsidP="00985577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>2.3</w:t>
      </w:r>
      <w:r w:rsidRPr="0098557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É permitida a divulgação em Mídias Sociais contendo informações com base em dados da 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 xml:space="preserve"> seguindo as mesmas regras para os outros formatos, conforme mencionado nos itens anteriores.  </w:t>
      </w:r>
    </w:p>
    <w:p w14:paraId="6BD792BD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254376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>2.4</w:t>
      </w:r>
      <w:r w:rsidRPr="0098557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As divulgações em Mídias Sociais deverão ser realizadas apenas nos canais oficiais e de propriedade das emissoras e veículos, não sendo permitidas divulgações com base em dados oficiais em redes sociais de seus colaboradores ou de terceiros. As emissoras envidarão todos os esforços para educar e sensibilizar os seus colaboradores quanto a esta obrigação, buscando evitar a prática de divulgação de dados não autorizados.  </w:t>
      </w:r>
    </w:p>
    <w:p w14:paraId="5899E7CC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5E6676" w14:textId="23C3D58E" w:rsidR="00975598" w:rsidRPr="00985577" w:rsidRDefault="00EA2AFC" w:rsidP="00985577">
      <w:pPr>
        <w:spacing w:after="0" w:line="240" w:lineRule="auto"/>
        <w:ind w:left="708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2.4.1. Ainda, dadas as características do meio de divulgação em Mídias Sociais, </w:t>
      </w:r>
      <w:r w:rsidR="00A95FBB" w:rsidRPr="00985577">
        <w:rPr>
          <w:rFonts w:ascii="Times New Roman" w:hAnsi="Times New Roman" w:cs="Times New Roman"/>
          <w:sz w:val="20"/>
          <w:szCs w:val="20"/>
        </w:rPr>
        <w:t>entre elas</w:t>
      </w:r>
      <w:r w:rsidRPr="00985577">
        <w:rPr>
          <w:rFonts w:ascii="Times New Roman" w:hAnsi="Times New Roman" w:cs="Times New Roman"/>
          <w:sz w:val="20"/>
          <w:szCs w:val="20"/>
        </w:rPr>
        <w:t xml:space="preserve">, a limitação de espaço para inclusão de caracteres, a fonte da divulgação dos dados da 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 xml:space="preserve"> C poderá restringir-se ao nome da Fonte (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 xml:space="preserve">), praça e período.  </w:t>
      </w:r>
    </w:p>
    <w:p w14:paraId="778D7F2D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54D80A" w14:textId="17B7816C" w:rsidR="00975598" w:rsidRPr="00985577" w:rsidRDefault="00EA2AFC" w:rsidP="00985577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>2.5</w:t>
      </w:r>
      <w:r w:rsidRPr="0098557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Em qualquer divulgação, incluindo em Mídias Sociais, compromete-se </w:t>
      </w:r>
      <w:r w:rsidR="00A95FBB">
        <w:rPr>
          <w:rFonts w:ascii="Times New Roman" w:hAnsi="Times New Roman" w:cs="Times New Roman"/>
          <w:sz w:val="20"/>
          <w:szCs w:val="20"/>
        </w:rPr>
        <w:t>a PARTE RECEPTORA</w:t>
      </w:r>
      <w:r w:rsidR="00A95FBB" w:rsidRPr="00985577">
        <w:rPr>
          <w:rFonts w:ascii="Times New Roman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à não realizar Publicações com frequência e abrangência que possam prejudicar a comercialização dos dados pela 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73F0A051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433577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>2.6</w:t>
      </w:r>
      <w:r w:rsidRPr="0098557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Nas divulgações aqui autorizadas, fica expressamente proibida (i) a citação ou menção de dados do RealTime, em qualquer meio e de qualquer forma; e (ii) qualquer ação em programas de televisão que induza o telespectador a relacioná-la à audiência de programas, interferindo na amostra das Pesquisas. </w:t>
      </w:r>
    </w:p>
    <w:p w14:paraId="3A6701C1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BB15C4" w14:textId="16484294" w:rsidR="00975598" w:rsidRPr="00985577" w:rsidRDefault="00EA2AFC" w:rsidP="00985577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>2.7</w:t>
      </w:r>
      <w:r w:rsidRPr="0098557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Em caso de descumprimento de quaisquer das condições de divulgação estabelecidas neste documento, cláusula 2 – Publicações de Dados, a 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 xml:space="preserve"> poderá exigir a republicação das publicações contendo os dados corretos, nos mesmos veículos e formatos utilizados para divulgação do conteúdo errôneo, dentro de até 5 (cinco) dias úteis contados da data do recebimento da notificação pela </w:t>
      </w:r>
      <w:r w:rsidR="00A95FBB">
        <w:rPr>
          <w:rFonts w:ascii="Times New Roman" w:hAnsi="Times New Roman" w:cs="Times New Roman"/>
          <w:sz w:val="20"/>
          <w:szCs w:val="20"/>
        </w:rPr>
        <w:t>PARTE RECEPTORA</w:t>
      </w:r>
      <w:r w:rsidRPr="00985577">
        <w:rPr>
          <w:rFonts w:ascii="Times New Roman" w:hAnsi="Times New Roman" w:cs="Times New Roman"/>
          <w:sz w:val="20"/>
          <w:szCs w:val="20"/>
        </w:rPr>
        <w:t xml:space="preserve">. A republicação deverá conter a clara identificação de tratar-se de uma “ERRATA”. Todos os custos incorridos para republicação do anúncio serão suportados exclusivamente pela </w:t>
      </w:r>
      <w:r w:rsidR="00A95FBB">
        <w:rPr>
          <w:rFonts w:ascii="Times New Roman" w:hAnsi="Times New Roman" w:cs="Times New Roman"/>
          <w:sz w:val="20"/>
          <w:szCs w:val="20"/>
        </w:rPr>
        <w:t>PARTE RECEPTORA</w:t>
      </w:r>
      <w:r w:rsidRPr="00985577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503ED313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3455B3" w14:textId="3FA1C70F" w:rsidR="00975598" w:rsidRPr="00985577" w:rsidRDefault="00EA2AFC" w:rsidP="00985577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>2.8</w:t>
      </w:r>
      <w:r w:rsidRPr="0098557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Na hipótese de </w:t>
      </w:r>
      <w:r w:rsidR="00A95FBB">
        <w:rPr>
          <w:rFonts w:ascii="Times New Roman" w:hAnsi="Times New Roman" w:cs="Times New Roman"/>
          <w:sz w:val="20"/>
          <w:szCs w:val="20"/>
        </w:rPr>
        <w:t>a PARTE RECEPTORA</w:t>
      </w:r>
      <w:r w:rsidR="00A95FBB" w:rsidRPr="00985577">
        <w:rPr>
          <w:rFonts w:ascii="Times New Roman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ter emissoras afiliadas, </w:t>
      </w:r>
      <w:r w:rsidR="00A95FBB">
        <w:rPr>
          <w:rFonts w:ascii="Times New Roman" w:hAnsi="Times New Roman" w:cs="Times New Roman"/>
          <w:sz w:val="20"/>
          <w:szCs w:val="20"/>
        </w:rPr>
        <w:t>a PARTE RECEPTORA</w:t>
      </w:r>
      <w:r w:rsidR="00A95FBB" w:rsidRPr="00985577">
        <w:rPr>
          <w:rFonts w:ascii="Times New Roman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envidará seus melhores esforços para dar conhecimento e exigir que suas emissoras afiliadas cumpram as disposições das cláusulas previstas nesse instrumento.  </w:t>
      </w:r>
    </w:p>
    <w:p w14:paraId="13C866AF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A17F2F6" w14:textId="77777777" w:rsidR="00975598" w:rsidRPr="00985577" w:rsidRDefault="00EA2AFC" w:rsidP="00985577">
      <w:pPr>
        <w:pStyle w:val="Ttulo1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Da Não Influência ao Painel de Domicílios   </w:t>
      </w:r>
    </w:p>
    <w:p w14:paraId="53D0815C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FF96E5" w14:textId="14B4296F" w:rsidR="00975598" w:rsidRPr="00985577" w:rsidRDefault="00EA2AFC" w:rsidP="00985577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3.1.  </w:t>
      </w:r>
      <w:r w:rsidR="00A95FBB">
        <w:rPr>
          <w:rFonts w:ascii="Times New Roman" w:hAnsi="Times New Roman" w:cs="Times New Roman"/>
          <w:sz w:val="20"/>
          <w:szCs w:val="20"/>
        </w:rPr>
        <w:t>A PARTE RECEPTORA</w:t>
      </w:r>
      <w:r w:rsidR="00A95FBB" w:rsidRPr="00985577">
        <w:rPr>
          <w:rFonts w:ascii="Times New Roman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se compromete a não realizar ações, promoções ou campanhas, que possam induzir os colaboradores da Pesquisa a terem algum tipo de comportamento ou declararem que são telespectadores de um determinado veículo, prejudicando a integridade do painel de domicílios e potencialmente interferindo no resultado das Pesquisas.  </w:t>
      </w:r>
    </w:p>
    <w:p w14:paraId="684C74F4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9EBD9C" w14:textId="39F10772" w:rsidR="00975598" w:rsidRPr="00985577" w:rsidRDefault="00EA2AFC" w:rsidP="00985577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3.2.  A 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 xml:space="preserve"> se reserva o direito de colocar textos de advertência no conteúdo do banco de dados das Pesquisas no caso de identificar a realização de ações, promoções ou campanhas que interfiram direta ou indiretamente no resultado das Pesquisas, reproduzindo integralmente, no banco de dados, o texto da ação, promoção ou campanha identificada, alertando aos usuários da Pesquisa que </w:t>
      </w:r>
      <w:proofErr w:type="gramStart"/>
      <w:r w:rsidRPr="00985577">
        <w:rPr>
          <w:rFonts w:ascii="Times New Roman" w:hAnsi="Times New Roman" w:cs="Times New Roman"/>
          <w:sz w:val="20"/>
          <w:szCs w:val="20"/>
        </w:rPr>
        <w:t>os mesmos</w:t>
      </w:r>
      <w:proofErr w:type="gramEnd"/>
      <w:r w:rsidRPr="00985577">
        <w:rPr>
          <w:rFonts w:ascii="Times New Roman" w:hAnsi="Times New Roman" w:cs="Times New Roman"/>
          <w:sz w:val="20"/>
          <w:szCs w:val="20"/>
        </w:rPr>
        <w:t xml:space="preserve"> devem analisar com cautela os dados referentes ao veículo em questão.  </w:t>
      </w:r>
    </w:p>
    <w:p w14:paraId="02DCD80D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591E0C" w14:textId="5B82EA1D" w:rsidR="00975598" w:rsidRPr="00985577" w:rsidRDefault="00EA2AFC" w:rsidP="00985577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3.3.  Caso a 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 xml:space="preserve"> entenda que </w:t>
      </w:r>
      <w:r w:rsidR="00A95FBB">
        <w:rPr>
          <w:rFonts w:ascii="Times New Roman" w:hAnsi="Times New Roman" w:cs="Times New Roman"/>
          <w:sz w:val="20"/>
          <w:szCs w:val="20"/>
        </w:rPr>
        <w:t>a PARTE RECEPTORA</w:t>
      </w:r>
      <w:r w:rsidR="00A95FBB" w:rsidRPr="00985577">
        <w:rPr>
          <w:rFonts w:ascii="Times New Roman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>realizou ou está realizando ações, promoções ou campanhas em desrespeito ao compromisso assumido no item 3.1 acima, deverá solicitar a</w:t>
      </w:r>
      <w:r w:rsidR="00A95FBB">
        <w:rPr>
          <w:rFonts w:ascii="Times New Roman" w:hAnsi="Times New Roman" w:cs="Times New Roman"/>
          <w:sz w:val="20"/>
          <w:szCs w:val="20"/>
        </w:rPr>
        <w:t xml:space="preserve"> PARTE RECEPTORA</w:t>
      </w:r>
      <w:r w:rsidR="00A95FBB" w:rsidRPr="00985577">
        <w:rPr>
          <w:rFonts w:ascii="Times New Roman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que suspenda tal prática e, caso a solicitação da 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 xml:space="preserve"> não seja atendida, está se reserva o direito de agrupar o resultado das Pesquisas d</w:t>
      </w:r>
      <w:r w:rsidR="00A95FBB">
        <w:rPr>
          <w:rFonts w:ascii="Times New Roman" w:hAnsi="Times New Roman" w:cs="Times New Roman"/>
          <w:sz w:val="20"/>
          <w:szCs w:val="20"/>
        </w:rPr>
        <w:t>a PARTE RECEPTORA</w:t>
      </w:r>
      <w:r w:rsidR="00A95FBB" w:rsidRPr="00985577">
        <w:rPr>
          <w:rFonts w:ascii="Times New Roman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em questão juntamente com os dados classificados como ‘outros’, sem prejuízo da aplicação das demais sanções previstas neste Instrumento.  </w:t>
      </w:r>
    </w:p>
    <w:p w14:paraId="0EE29C77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26992D37" w14:textId="77777777" w:rsidR="00975598" w:rsidRPr="00985577" w:rsidRDefault="00EA2AFC" w:rsidP="00985577">
      <w:pPr>
        <w:pStyle w:val="Ttulo1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lastRenderedPageBreak/>
        <w:t xml:space="preserve">Penalidades  </w:t>
      </w:r>
    </w:p>
    <w:p w14:paraId="5D68625B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9232ED" w14:textId="240FD7CE" w:rsidR="00975598" w:rsidRPr="00985577" w:rsidRDefault="00EA2AFC" w:rsidP="00985577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4.1.   Caso a 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 xml:space="preserve"> tome conhecimento do descumprimento, pel</w:t>
      </w:r>
      <w:r w:rsidR="00A95FBB">
        <w:rPr>
          <w:rFonts w:ascii="Times New Roman" w:hAnsi="Times New Roman" w:cs="Times New Roman"/>
          <w:sz w:val="20"/>
          <w:szCs w:val="20"/>
        </w:rPr>
        <w:t>a PARTE RECEPTORA</w:t>
      </w:r>
      <w:r w:rsidRPr="00985577">
        <w:rPr>
          <w:rFonts w:ascii="Times New Roman" w:hAnsi="Times New Roman" w:cs="Times New Roman"/>
          <w:sz w:val="20"/>
          <w:szCs w:val="20"/>
        </w:rPr>
        <w:t xml:space="preserve">, de quaisquer das disposições previstas nesse documento, a 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 xml:space="preserve"> poderá notificar extrajudicialmente </w:t>
      </w:r>
      <w:r w:rsidR="00A95FBB">
        <w:rPr>
          <w:rFonts w:ascii="Times New Roman" w:hAnsi="Times New Roman" w:cs="Times New Roman"/>
          <w:sz w:val="20"/>
          <w:szCs w:val="20"/>
        </w:rPr>
        <w:t>a PARTE RECEPTORA</w:t>
      </w:r>
      <w:r w:rsidR="00A95FBB" w:rsidRPr="00985577">
        <w:rPr>
          <w:rFonts w:ascii="Times New Roman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sobre a infração cometida, quando tratar-se esta da primeira ação em desacordo com a Norma de Confidencialidade e Uso de Informações, solicitando imediatamente a sua correção e não repetição. </w:t>
      </w:r>
    </w:p>
    <w:p w14:paraId="6BB856DB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E90892" w14:textId="5F30F601" w:rsidR="00975598" w:rsidRPr="00985577" w:rsidRDefault="00EA2AFC" w:rsidP="00985577">
      <w:pPr>
        <w:spacing w:after="0" w:line="240" w:lineRule="auto"/>
        <w:ind w:left="708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>4.1.1. Notificad</w:t>
      </w:r>
      <w:r w:rsidR="00A95FBB">
        <w:rPr>
          <w:rFonts w:ascii="Times New Roman" w:hAnsi="Times New Roman" w:cs="Times New Roman"/>
          <w:sz w:val="20"/>
          <w:szCs w:val="20"/>
        </w:rPr>
        <w:t>a</w:t>
      </w: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  <w:r w:rsidR="00A95FBB">
        <w:rPr>
          <w:rFonts w:ascii="Times New Roman" w:hAnsi="Times New Roman" w:cs="Times New Roman"/>
          <w:sz w:val="20"/>
          <w:szCs w:val="20"/>
        </w:rPr>
        <w:t>a PARTE RECEPTORA</w:t>
      </w:r>
      <w:r w:rsidRPr="00985577">
        <w:rPr>
          <w:rFonts w:ascii="Times New Roman" w:hAnsi="Times New Roman" w:cs="Times New Roman"/>
          <w:sz w:val="20"/>
          <w:szCs w:val="20"/>
        </w:rPr>
        <w:t xml:space="preserve">, considerando-se o prazo de 12 (doze) meses a contar da última infração cometida e computando-se, inclusive, o prazo de contratos anteriores com mesmo escopo firmado entre as partes (doravante “Período”), caso </w:t>
      </w:r>
      <w:r w:rsidR="00A95FBB">
        <w:rPr>
          <w:rFonts w:ascii="Times New Roman" w:hAnsi="Times New Roman" w:cs="Times New Roman"/>
          <w:sz w:val="20"/>
          <w:szCs w:val="20"/>
        </w:rPr>
        <w:t>a PARTE RECEPTORA</w:t>
      </w:r>
      <w:r w:rsidR="00A95FBB" w:rsidRPr="00985577">
        <w:rPr>
          <w:rFonts w:ascii="Times New Roman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descumpra novamente qualquer disposição dessa Norma, ainda que não seja de mesma natureza daquela que tenha gerado a notificação inicial ou, ainda, não interrompa o descumprimento iniciado, a 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 xml:space="preserve"> poderá tomar as seguintes ações: </w:t>
      </w:r>
    </w:p>
    <w:p w14:paraId="1BFA8A01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8D0E58" w14:textId="1DF38665" w:rsidR="00975598" w:rsidRPr="00985577" w:rsidRDefault="00EA2AFC" w:rsidP="00985577">
      <w:pPr>
        <w:spacing w:after="0" w:line="240" w:lineRule="auto"/>
        <w:ind w:left="1416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4.1.1.1. Em caso de segunda ação em desacordo com a Norma neste Período, de qualquer natureza, tal fato poderá ser comunicado ao mercado, a critério exclusivo da 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3F6C38D6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CD2EC1" w14:textId="12D789DA" w:rsidR="00975598" w:rsidRPr="00985577" w:rsidRDefault="00EA2AFC" w:rsidP="00985577">
      <w:pPr>
        <w:spacing w:after="0" w:line="240" w:lineRule="auto"/>
        <w:ind w:left="1416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4.1.1.2. Havendo uma terceira ação em desacordo com a Norma no Período, neste período, de qualquer natureza, ou se a infração já notificada não for sanada no prazo previsto na notificação, a 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 xml:space="preserve"> poderá, a seu exclusivo critério, deixar de entregar as demais ondas contratadas ou negar a venda de Serviços futuros a</w:t>
      </w:r>
      <w:r w:rsidR="00A95FBB">
        <w:rPr>
          <w:rFonts w:ascii="Times New Roman" w:hAnsi="Times New Roman" w:cs="Times New Roman"/>
          <w:sz w:val="20"/>
          <w:szCs w:val="20"/>
        </w:rPr>
        <w:t xml:space="preserve"> PARTE RECEPTORA</w:t>
      </w:r>
      <w:r w:rsidR="00A95FBB" w:rsidRPr="00985577">
        <w:rPr>
          <w:rFonts w:ascii="Times New Roman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referente à praça onde se deram as infrações, sem a necessidade de aviso prévio adicional e sem ônus ou penalidade para a 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>. Ademais, o prazo de uso das informações já entregues a</w:t>
      </w:r>
      <w:r w:rsidR="00A95FBB">
        <w:rPr>
          <w:rFonts w:ascii="Times New Roman" w:hAnsi="Times New Roman" w:cs="Times New Roman"/>
          <w:sz w:val="20"/>
          <w:szCs w:val="20"/>
        </w:rPr>
        <w:t xml:space="preserve"> PARTE RECEPTORA</w:t>
      </w:r>
      <w:r w:rsidR="00A95FBB" w:rsidRPr="00985577">
        <w:rPr>
          <w:rFonts w:ascii="Times New Roman" w:hAnsi="Times New Roman" w:cs="Times New Roman"/>
          <w:sz w:val="20"/>
          <w:szCs w:val="20"/>
        </w:rPr>
        <w:t xml:space="preserve"> </w:t>
      </w:r>
      <w:r w:rsidRPr="00985577">
        <w:rPr>
          <w:rFonts w:ascii="Times New Roman" w:hAnsi="Times New Roman" w:cs="Times New Roman"/>
          <w:sz w:val="20"/>
          <w:szCs w:val="20"/>
        </w:rPr>
        <w:t xml:space="preserve">deverá seguir estritamente o disposto nestas Normas. </w:t>
      </w:r>
    </w:p>
    <w:p w14:paraId="1B8760C2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97A042" w14:textId="1A302F7F" w:rsidR="00975598" w:rsidRPr="00985577" w:rsidRDefault="00EA2AFC" w:rsidP="00985577">
      <w:pPr>
        <w:spacing w:after="0" w:line="240" w:lineRule="auto"/>
        <w:ind w:left="1416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4.1.1.3. Caso as medidas acima não sejam suficientes para sanar o descumprimento iniciado ou caso novas ações em desacordo com a Norma ocorram durante o Período, a 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 xml:space="preserve"> poderá, a </w:t>
      </w:r>
      <w:r w:rsidR="00A95FBB" w:rsidRPr="00985577">
        <w:rPr>
          <w:rFonts w:ascii="Times New Roman" w:hAnsi="Times New Roman" w:cs="Times New Roman"/>
          <w:sz w:val="20"/>
          <w:szCs w:val="20"/>
        </w:rPr>
        <w:t>seu exclusivo</w:t>
      </w:r>
      <w:r w:rsidRPr="00985577">
        <w:rPr>
          <w:rFonts w:ascii="Times New Roman" w:hAnsi="Times New Roman" w:cs="Times New Roman"/>
          <w:sz w:val="20"/>
          <w:szCs w:val="20"/>
        </w:rPr>
        <w:t xml:space="preserve"> critério, aplicar multa compensatória de 40% (quarenta por cento) do valor total contratado. </w:t>
      </w:r>
    </w:p>
    <w:p w14:paraId="5AEBDD24" w14:textId="77777777" w:rsidR="00975598" w:rsidRPr="00985577" w:rsidRDefault="00EA2AFC" w:rsidP="00985577">
      <w:pPr>
        <w:spacing w:after="0" w:line="240" w:lineRule="auto"/>
        <w:ind w:left="1416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8F8DC3" w14:textId="3BF2D6E6" w:rsidR="00975598" w:rsidRPr="00985577" w:rsidRDefault="00EA2AFC" w:rsidP="00985577">
      <w:pPr>
        <w:spacing w:after="0" w:line="240" w:lineRule="auto"/>
        <w:ind w:left="1416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4.1.1.4. Por fim, sem prejuízo das demais medidas legais e contratuais cabíveis, caso todas as medidas acima não sejam suficientes para sanar o descumprimento iniciado ou caso novas ações em desacordo com a Norma ocorram durante o Período, a 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 xml:space="preserve"> poderá aplicar outras penalidades específicas, em caráter de exceção, para atender as demandas peculiares da respectiva praça. </w:t>
      </w:r>
    </w:p>
    <w:p w14:paraId="0F3E49F5" w14:textId="77777777" w:rsidR="00975598" w:rsidRPr="00985577" w:rsidRDefault="00EA2AFC" w:rsidP="00985577">
      <w:pPr>
        <w:spacing w:after="0" w:line="240" w:lineRule="auto"/>
        <w:ind w:left="1416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A806DB" w14:textId="77777777" w:rsidR="00975598" w:rsidRPr="00985577" w:rsidRDefault="00EA2AFC" w:rsidP="00985577">
      <w:pPr>
        <w:pStyle w:val="Ttulo1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Da utilização das Pesquisas </w:t>
      </w:r>
    </w:p>
    <w:p w14:paraId="401BEB02" w14:textId="77777777" w:rsidR="00975598" w:rsidRPr="00985577" w:rsidRDefault="00EA2AFC" w:rsidP="00985577">
      <w:pPr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137157" w14:textId="03EF1EDC" w:rsidR="00975598" w:rsidRPr="00985577" w:rsidRDefault="00EA2AFC" w:rsidP="00985577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985577">
        <w:rPr>
          <w:rFonts w:ascii="Times New Roman" w:hAnsi="Times New Roman" w:cs="Times New Roman"/>
          <w:sz w:val="20"/>
          <w:szCs w:val="20"/>
        </w:rPr>
        <w:t xml:space="preserve">5.1.  A </w:t>
      </w:r>
      <w:r w:rsidR="00A95FBB">
        <w:rPr>
          <w:rFonts w:ascii="Times New Roman" w:hAnsi="Times New Roman" w:cs="Times New Roman"/>
          <w:sz w:val="20"/>
          <w:szCs w:val="20"/>
        </w:rPr>
        <w:t>KANTAR IBOPE MEDIA</w:t>
      </w:r>
      <w:r w:rsidRPr="00985577">
        <w:rPr>
          <w:rFonts w:ascii="Times New Roman" w:hAnsi="Times New Roman" w:cs="Times New Roman"/>
          <w:sz w:val="20"/>
          <w:szCs w:val="20"/>
        </w:rPr>
        <w:t xml:space="preserve"> autoriza a utilização e divulgação, conforme cláusula 2ª deste documento, até </w:t>
      </w:r>
      <w:r w:rsidR="00123B9F" w:rsidRPr="00985577">
        <w:rPr>
          <w:rFonts w:ascii="Times New Roman" w:hAnsi="Times New Roman" w:cs="Times New Roman"/>
          <w:sz w:val="20"/>
          <w:szCs w:val="20"/>
        </w:rPr>
        <w:t>12 (doze</w:t>
      </w:r>
      <w:r w:rsidRPr="00985577">
        <w:rPr>
          <w:rFonts w:ascii="Times New Roman" w:hAnsi="Times New Roman" w:cs="Times New Roman"/>
          <w:sz w:val="20"/>
          <w:szCs w:val="20"/>
        </w:rPr>
        <w:t xml:space="preserve">) meses após a entrega da pesquisa, desde que não seja realizada outra rodada na praça antes do fim desse período. </w:t>
      </w:r>
    </w:p>
    <w:sectPr w:rsidR="00975598" w:rsidRPr="00985577" w:rsidSect="009855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11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41C18" w14:textId="77777777" w:rsidR="00B519C2" w:rsidRDefault="00B519C2">
      <w:pPr>
        <w:spacing w:after="0" w:line="240" w:lineRule="auto"/>
      </w:pPr>
      <w:r>
        <w:separator/>
      </w:r>
    </w:p>
  </w:endnote>
  <w:endnote w:type="continuationSeparator" w:id="0">
    <w:p w14:paraId="06AA1376" w14:textId="77777777" w:rsidR="00B519C2" w:rsidRDefault="00B5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6191" w14:textId="77777777" w:rsidR="00975598" w:rsidRDefault="00EA2AFC">
    <w:pPr>
      <w:tabs>
        <w:tab w:val="center" w:pos="1526"/>
        <w:tab w:val="center" w:pos="4654"/>
        <w:tab w:val="center" w:pos="8009"/>
        <w:tab w:val="center" w:pos="878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t xml:space="preserve">  </w:t>
    </w:r>
    <w:r>
      <w:tab/>
      <w:t xml:space="preserve">(   ) CONFIDENCIAL    (   ) INTERNA    ( </w:t>
    </w:r>
    <w:r>
      <w:rPr>
        <w:b/>
      </w:rPr>
      <w:t xml:space="preserve">x </w:t>
    </w:r>
    <w:r>
      <w:t>) PÚBLICA</w:t>
    </w:r>
    <w:r>
      <w:rPr>
        <w:sz w:val="20"/>
      </w:rPr>
      <w:t xml:space="preserve">   </w:t>
    </w:r>
    <w:r>
      <w:rPr>
        <w:sz w:val="20"/>
      </w:rPr>
      <w:tab/>
      <w:t xml:space="preserve"> 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37F3" w14:textId="77777777" w:rsidR="00985577" w:rsidRDefault="00EA2AFC" w:rsidP="00985577">
    <w:pPr>
      <w:jc w:val="center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t xml:space="preserve">  </w:t>
    </w:r>
  </w:p>
  <w:p w14:paraId="3E37465E" w14:textId="6BAF862C" w:rsidR="00975598" w:rsidRDefault="00985577" w:rsidP="00985577">
    <w:pPr>
      <w:jc w:val="center"/>
    </w:pPr>
    <w:proofErr w:type="gramStart"/>
    <w:r w:rsidRPr="001B0120">
      <w:rPr>
        <w:rFonts w:cs="Arial"/>
      </w:rPr>
      <w:t xml:space="preserve">( </w:t>
    </w:r>
    <w:r>
      <w:rPr>
        <w:rFonts w:cs="Arial"/>
      </w:rPr>
      <w:t xml:space="preserve"> </w:t>
    </w:r>
    <w:proofErr w:type="gramEnd"/>
    <w:r w:rsidRPr="001B0120">
      <w:rPr>
        <w:rFonts w:cs="Arial"/>
      </w:rPr>
      <w:t xml:space="preserve"> </w:t>
    </w:r>
    <w:r w:rsidRPr="005C544B">
      <w:t>) CONFIDENCIAL</w:t>
    </w:r>
    <w:r w:rsidRPr="001B0120">
      <w:rPr>
        <w:rFonts w:cs="Arial"/>
      </w:rPr>
      <w:t xml:space="preserve">    ( </w:t>
    </w:r>
    <w:r>
      <w:rPr>
        <w:rFonts w:cs="Arial"/>
      </w:rPr>
      <w:t xml:space="preserve"> </w:t>
    </w:r>
    <w:r w:rsidRPr="001B0120">
      <w:rPr>
        <w:rFonts w:cs="Arial"/>
      </w:rPr>
      <w:t> </w:t>
    </w:r>
    <w:r w:rsidRPr="005C544B">
      <w:t>) INTERNA</w:t>
    </w:r>
    <w:r>
      <w:rPr>
        <w:rFonts w:cs="Arial"/>
      </w:rPr>
      <w:t xml:space="preserve">    ( </w:t>
    </w:r>
    <w:r w:rsidRPr="001B0120">
      <w:rPr>
        <w:rFonts w:cs="Arial"/>
        <w:b/>
      </w:rPr>
      <w:t>x</w:t>
    </w:r>
    <w:r w:rsidRPr="005C544B">
      <w:rPr>
        <w:b/>
      </w:rPr>
      <w:t xml:space="preserve"> </w:t>
    </w:r>
    <w:r w:rsidRPr="005C544B">
      <w:t>) PÚBLICA</w:t>
    </w:r>
    <w:r w:rsidRPr="00D4575B">
      <w:tab/>
    </w:r>
    <w:r w:rsidRPr="00D4575B">
      <w:tab/>
    </w:r>
    <w:r w:rsidRPr="005C544B">
      <w:tab/>
    </w:r>
    <w:r w:rsidRPr="005C544B">
      <w:fldChar w:fldCharType="begin"/>
    </w:r>
    <w:r w:rsidRPr="001B0120">
      <w:instrText>PAGE   \* MERGEFORMAT</w:instrText>
    </w:r>
    <w:r w:rsidRPr="005C544B">
      <w:fldChar w:fldCharType="separate"/>
    </w:r>
    <w:r>
      <w:t>1</w:t>
    </w:r>
    <w:r w:rsidRPr="005C544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3E73" w14:textId="77777777" w:rsidR="00975598" w:rsidRDefault="00EA2AFC">
    <w:pPr>
      <w:tabs>
        <w:tab w:val="center" w:pos="1526"/>
        <w:tab w:val="center" w:pos="4654"/>
        <w:tab w:val="center" w:pos="8009"/>
        <w:tab w:val="center" w:pos="878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t xml:space="preserve">  </w:t>
    </w:r>
    <w:r>
      <w:tab/>
      <w:t xml:space="preserve">(   ) CONFIDENCIAL    (   ) INTERNA    ( </w:t>
    </w:r>
    <w:r>
      <w:rPr>
        <w:b/>
      </w:rPr>
      <w:t xml:space="preserve">x </w:t>
    </w:r>
    <w:r>
      <w:t>) PÚBLICA</w:t>
    </w:r>
    <w:r>
      <w:rPr>
        <w:sz w:val="20"/>
      </w:rPr>
      <w:t xml:space="preserve">   </w:t>
    </w:r>
    <w:r>
      <w:rPr>
        <w:sz w:val="20"/>
      </w:rPr>
      <w:tab/>
      <w:t xml:space="preserve"> 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9C6B3" w14:textId="77777777" w:rsidR="00B519C2" w:rsidRDefault="00B519C2">
      <w:pPr>
        <w:spacing w:after="0" w:line="240" w:lineRule="auto"/>
      </w:pPr>
      <w:r>
        <w:separator/>
      </w:r>
    </w:p>
  </w:footnote>
  <w:footnote w:type="continuationSeparator" w:id="0">
    <w:p w14:paraId="62CCD7A3" w14:textId="77777777" w:rsidR="00B519C2" w:rsidRDefault="00B5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FC1E" w14:textId="77777777" w:rsidR="00975598" w:rsidRDefault="00EA2AFC">
    <w:pPr>
      <w:spacing w:after="65" w:line="259" w:lineRule="auto"/>
      <w:ind w:left="557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D6D9B14" wp14:editId="70E337FD">
              <wp:simplePos x="0" y="0"/>
              <wp:positionH relativeFrom="page">
                <wp:posOffset>713232</wp:posOffset>
              </wp:positionH>
              <wp:positionV relativeFrom="page">
                <wp:posOffset>6091</wp:posOffset>
              </wp:positionV>
              <wp:extent cx="3907536" cy="1153668"/>
              <wp:effectExtent l="0" t="0" r="0" b="0"/>
              <wp:wrapSquare wrapText="bothSides"/>
              <wp:docPr id="5810" name="Group 58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7536" cy="1153668"/>
                        <a:chOff x="0" y="0"/>
                        <a:chExt cx="3907536" cy="1153668"/>
                      </a:xfrm>
                    </wpg:grpSpPr>
                    <pic:pic xmlns:pic="http://schemas.openxmlformats.org/drawingml/2006/picture">
                      <pic:nvPicPr>
                        <pic:cNvPr id="5811" name="Picture 58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28" cy="2011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13" name="Rectangle 5813"/>
                      <wps:cNvSpPr/>
                      <wps:spPr>
                        <a:xfrm>
                          <a:off x="1524" y="4582"/>
                          <a:ext cx="42059" cy="168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18398E" w14:textId="77777777" w:rsidR="00975598" w:rsidRDefault="00EA2AF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12" name="Picture 581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048" y="199644"/>
                          <a:ext cx="3904488" cy="9540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6D9B14" id="Group 5810" o:spid="_x0000_s1026" style="position:absolute;left:0;text-align:left;margin-left:56.15pt;margin-top:.5pt;width:307.7pt;height:90.85pt;z-index:251658240;mso-position-horizontal-relative:page;mso-position-vertical-relative:page" coordsize="39075,1153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11" o:spid="_x0000_s1027" type="#_x0000_t75" style="position:absolute;width:335;height:2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">
                <v:imagedata r:id="rId3" o:title=""/>
              </v:shape>
              <v:rect id="Rectangle 5813" o:spid="_x0000_s1028" style="position:absolute;left:15;top:45;width:42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4eaxgAAAN0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4DMeDOHxJjwBObsDAAD//wMAUEsBAi0AFAAGAAgAAAAhANvh9svuAAAAhQEAABMAAAAAAAAA&#10;AAAAAAAAAAAAAFtDb250ZW50X1R5cGVzXS54bWxQSwECLQAUAAYACAAAACEAWvQsW78AAAAVAQAA&#10;CwAAAAAAAAAAAAAAAAAfAQAAX3JlbHMvLnJlbHNQSwECLQAUAAYACAAAACEAiduHmsYAAADdAAAA&#10;DwAAAAAAAAAAAAAAAAAHAgAAZHJzL2Rvd25yZXYueG1sUEsFBgAAAAADAAMAtwAAAPoCAAAAAA==&#10;" filled="f" stroked="f">
                <v:textbox inset="0,0,0,0">
                  <w:txbxContent>
                    <w:p w14:paraId="4D18398E" w14:textId="77777777" w:rsidR="00975598" w:rsidRDefault="00EA2AF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5812" o:spid="_x0000_s1029" type="#_x0000_t75" style="position:absolute;left:30;top:1996;width:39045;height:9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</w:p>
  <w:p w14:paraId="235DD6A7" w14:textId="77777777" w:rsidR="00975598" w:rsidRDefault="00EA2AFC">
    <w:pPr>
      <w:spacing w:after="0" w:line="259" w:lineRule="auto"/>
      <w:ind w:left="557" w:right="-125" w:firstLine="0"/>
      <w:jc w:val="right"/>
    </w:pPr>
    <w:r>
      <w:rPr>
        <w:i/>
        <w:color w:val="3F3F3F"/>
        <w:sz w:val="16"/>
      </w:rPr>
      <w:t xml:space="preserve">Fevereiro/2020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4BF3" w14:textId="77777777" w:rsidR="00F762F1" w:rsidRDefault="00F762F1" w:rsidP="00F762F1">
    <w:pPr>
      <w:spacing w:after="65" w:line="259" w:lineRule="auto"/>
      <w:ind w:left="557" w:right="0" w:firstLine="0"/>
      <w:rPr>
        <w:sz w:val="20"/>
      </w:rPr>
    </w:pPr>
  </w:p>
  <w:p w14:paraId="71B6B2A2" w14:textId="77777777" w:rsidR="00F762F1" w:rsidRDefault="00F762F1" w:rsidP="00F762F1">
    <w:pPr>
      <w:spacing w:after="65" w:line="259" w:lineRule="auto"/>
      <w:ind w:left="557" w:right="0" w:firstLine="0"/>
      <w:rPr>
        <w:sz w:val="20"/>
      </w:rPr>
    </w:pPr>
  </w:p>
  <w:p w14:paraId="4AB9EAD3" w14:textId="0C4815B3" w:rsidR="00975598" w:rsidRDefault="00985577" w:rsidP="00985577">
    <w:pPr>
      <w:spacing w:after="65" w:line="259" w:lineRule="auto"/>
      <w:ind w:left="0" w:right="0" w:firstLine="0"/>
    </w:pPr>
    <w:r>
      <w:rPr>
        <w:noProof/>
      </w:rPr>
      <w:drawing>
        <wp:inline distT="0" distB="0" distL="0" distR="0" wp14:anchorId="44751B5D" wp14:editId="5BA7A67C">
          <wp:extent cx="3067288" cy="247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587" cy="248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2AFC">
      <w:rPr>
        <w:sz w:val="20"/>
      </w:rPr>
      <w:t xml:space="preserve"> </w:t>
    </w:r>
  </w:p>
  <w:p w14:paraId="5972752C" w14:textId="7BA70BE2" w:rsidR="00975598" w:rsidRDefault="00975598">
    <w:pPr>
      <w:spacing w:after="0" w:line="259" w:lineRule="auto"/>
      <w:ind w:left="557" w:right="-125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1395" w14:textId="77777777" w:rsidR="00975598" w:rsidRDefault="00EA2AFC">
    <w:pPr>
      <w:spacing w:after="65" w:line="259" w:lineRule="auto"/>
      <w:ind w:left="557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DAED0DF" wp14:editId="368FFE36">
              <wp:simplePos x="0" y="0"/>
              <wp:positionH relativeFrom="page">
                <wp:posOffset>713232</wp:posOffset>
              </wp:positionH>
              <wp:positionV relativeFrom="page">
                <wp:posOffset>6091</wp:posOffset>
              </wp:positionV>
              <wp:extent cx="3907536" cy="1153668"/>
              <wp:effectExtent l="0" t="0" r="0" b="0"/>
              <wp:wrapSquare wrapText="bothSides"/>
              <wp:docPr id="5742" name="Group 5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7536" cy="1153668"/>
                        <a:chOff x="0" y="0"/>
                        <a:chExt cx="3907536" cy="1153668"/>
                      </a:xfrm>
                    </wpg:grpSpPr>
                    <pic:pic xmlns:pic="http://schemas.openxmlformats.org/drawingml/2006/picture">
                      <pic:nvPicPr>
                        <pic:cNvPr id="5743" name="Picture 57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28" cy="2011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45" name="Rectangle 5745"/>
                      <wps:cNvSpPr/>
                      <wps:spPr>
                        <a:xfrm>
                          <a:off x="1524" y="4582"/>
                          <a:ext cx="42059" cy="168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21368D" w14:textId="77777777" w:rsidR="00975598" w:rsidRDefault="00EA2AF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744" name="Picture 574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048" y="199644"/>
                          <a:ext cx="3904488" cy="9540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AED0DF" id="Group 5742" o:spid="_x0000_s1030" style="position:absolute;left:0;text-align:left;margin-left:56.15pt;margin-top:.5pt;width:307.7pt;height:90.85pt;z-index:251660288;mso-position-horizontal-relative:page;mso-position-vertical-relative:page" coordsize="39075,1153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43" o:spid="_x0000_s1031" type="#_x0000_t75" style="position:absolute;width:335;height:2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">
                <v:imagedata r:id="rId3" o:title=""/>
              </v:shape>
              <v:rect id="Rectangle 5745" o:spid="_x0000_s1032" style="position:absolute;left:15;top:45;width:42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" filled="f" stroked="f">
                <v:textbox inset="0,0,0,0">
                  <w:txbxContent>
                    <w:p w14:paraId="2A21368D" w14:textId="77777777" w:rsidR="00975598" w:rsidRDefault="00EA2AF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5744" o:spid="_x0000_s1033" type="#_x0000_t75" style="position:absolute;left:30;top:1996;width:39045;height:9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</w:p>
  <w:p w14:paraId="1FC82634" w14:textId="77777777" w:rsidR="00975598" w:rsidRDefault="00EA2AFC">
    <w:pPr>
      <w:spacing w:after="0" w:line="259" w:lineRule="auto"/>
      <w:ind w:left="557" w:right="-125" w:firstLine="0"/>
      <w:jc w:val="right"/>
    </w:pPr>
    <w:r>
      <w:rPr>
        <w:i/>
        <w:color w:val="3F3F3F"/>
        <w:sz w:val="16"/>
      </w:rPr>
      <w:t xml:space="preserve">Fevereiro/2020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2768"/>
    <w:multiLevelType w:val="hybridMultilevel"/>
    <w:tmpl w:val="01C8C0EC"/>
    <w:lvl w:ilvl="0" w:tplc="88327A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E566B"/>
    <w:multiLevelType w:val="hybridMultilevel"/>
    <w:tmpl w:val="4212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D1B7E"/>
    <w:multiLevelType w:val="hybridMultilevel"/>
    <w:tmpl w:val="8C448B26"/>
    <w:lvl w:ilvl="0" w:tplc="CF4EA358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80739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204C8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F8EC7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70F48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C8BE9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CA546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AC7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80785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9402CB"/>
    <w:multiLevelType w:val="hybridMultilevel"/>
    <w:tmpl w:val="9E441D84"/>
    <w:lvl w:ilvl="0" w:tplc="D5409C84">
      <w:start w:val="1"/>
      <w:numFmt w:val="lowerLetter"/>
      <w:lvlText w:val="(%1)"/>
      <w:lvlJc w:val="left"/>
      <w:pPr>
        <w:ind w:left="4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BAE6AE">
      <w:start w:val="1"/>
      <w:numFmt w:val="lowerLetter"/>
      <w:lvlText w:val="%2"/>
      <w:lvlJc w:val="left"/>
      <w:pPr>
        <w:ind w:left="13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02AFFE">
      <w:start w:val="1"/>
      <w:numFmt w:val="lowerRoman"/>
      <w:lvlText w:val="%3"/>
      <w:lvlJc w:val="left"/>
      <w:pPr>
        <w:ind w:left="20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B0F20A">
      <w:start w:val="1"/>
      <w:numFmt w:val="decimal"/>
      <w:lvlText w:val="%4"/>
      <w:lvlJc w:val="left"/>
      <w:pPr>
        <w:ind w:left="28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1AC366">
      <w:start w:val="1"/>
      <w:numFmt w:val="lowerLetter"/>
      <w:lvlText w:val="%5"/>
      <w:lvlJc w:val="left"/>
      <w:pPr>
        <w:ind w:left="35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23850">
      <w:start w:val="1"/>
      <w:numFmt w:val="lowerRoman"/>
      <w:lvlText w:val="%6"/>
      <w:lvlJc w:val="left"/>
      <w:pPr>
        <w:ind w:left="42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AA540C">
      <w:start w:val="1"/>
      <w:numFmt w:val="decimal"/>
      <w:lvlText w:val="%7"/>
      <w:lvlJc w:val="left"/>
      <w:pPr>
        <w:ind w:left="49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E63E8E">
      <w:start w:val="1"/>
      <w:numFmt w:val="lowerLetter"/>
      <w:lvlText w:val="%8"/>
      <w:lvlJc w:val="left"/>
      <w:pPr>
        <w:ind w:left="56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7255A8">
      <w:start w:val="1"/>
      <w:numFmt w:val="lowerRoman"/>
      <w:lvlText w:val="%9"/>
      <w:lvlJc w:val="left"/>
      <w:pPr>
        <w:ind w:left="64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39298670">
    <w:abstractNumId w:val="3"/>
  </w:num>
  <w:num w:numId="2" w16cid:durableId="1489714186">
    <w:abstractNumId w:val="2"/>
  </w:num>
  <w:num w:numId="3" w16cid:durableId="144321819">
    <w:abstractNumId w:val="1"/>
  </w:num>
  <w:num w:numId="4" w16cid:durableId="1947075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formatting="1" w:enforcement="1" w:cryptProviderType="rsaAES" w:cryptAlgorithmClass="hash" w:cryptAlgorithmType="typeAny" w:cryptAlgorithmSid="14" w:cryptSpinCount="100000" w:hash="CFlpQNuJQERUhrLKbNtAtRaQKbv/4Q8K9iy6KBTYMFXjcYOl+yDepRyxi85UKmmveON6P0YCBnRBw6zmxAndzw==" w:salt="bbZoP2+48pXx1k53BkXX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98"/>
    <w:rsid w:val="000F59C2"/>
    <w:rsid w:val="00123B9F"/>
    <w:rsid w:val="00180A3E"/>
    <w:rsid w:val="00184D69"/>
    <w:rsid w:val="001C6691"/>
    <w:rsid w:val="00921C7C"/>
    <w:rsid w:val="00975598"/>
    <w:rsid w:val="00985577"/>
    <w:rsid w:val="00A22733"/>
    <w:rsid w:val="00A95FBB"/>
    <w:rsid w:val="00B519C2"/>
    <w:rsid w:val="00EA2AFC"/>
    <w:rsid w:val="00F7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7F58"/>
  <w15:docId w15:val="{1CD71594-0377-4B83-AB0A-74A14A91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348" w:lineRule="auto"/>
      <w:ind w:left="855" w:right="60" w:hanging="716"/>
      <w:jc w:val="both"/>
    </w:pPr>
    <w:rPr>
      <w:rFonts w:ascii="Verdana" w:eastAsia="Verdana" w:hAnsi="Verdana" w:cs="Verdana"/>
      <w:color w:val="000000"/>
      <w:sz w:val="18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2"/>
      </w:numPr>
      <w:spacing w:after="112"/>
      <w:ind w:left="149" w:hanging="10"/>
      <w:outlineLvl w:val="0"/>
    </w:pPr>
    <w:rPr>
      <w:rFonts w:ascii="Verdana" w:eastAsia="Verdana" w:hAnsi="Verdana" w:cs="Verdana"/>
      <w:b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18"/>
    </w:rPr>
  </w:style>
  <w:style w:type="paragraph" w:styleId="Reviso">
    <w:name w:val="Revision"/>
    <w:hidden/>
    <w:uiPriority w:val="99"/>
    <w:semiHidden/>
    <w:rsid w:val="00F762F1"/>
    <w:pPr>
      <w:spacing w:after="0" w:line="240" w:lineRule="auto"/>
    </w:pPr>
    <w:rPr>
      <w:rFonts w:ascii="Verdana" w:eastAsia="Verdana" w:hAnsi="Verdana" w:cs="Verdana"/>
      <w:color w:val="000000"/>
      <w:sz w:val="18"/>
    </w:rPr>
  </w:style>
  <w:style w:type="paragraph" w:styleId="PargrafodaLista">
    <w:name w:val="List Paragraph"/>
    <w:basedOn w:val="Normal"/>
    <w:uiPriority w:val="34"/>
    <w:qFormat/>
    <w:rsid w:val="00985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2584</Words>
  <Characters>13956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 de Confidencialidade e Uso das Informações - Canal de Televisão - Pesquisa Especial -2020 - VF</vt:lpstr>
    </vt:vector>
  </TitlesOfParts>
  <Company/>
  <LinksUpToDate>false</LinksUpToDate>
  <CharactersWithSpaces>16507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 de Confidencialidade e Uso das Informações - Canal de Televisão - Pesquisa Especial -2020 - VF</dc:title>
  <dc:subject/>
  <dc:creator>giovanna.debartolo</dc:creator>
  <cp:keywords/>
  <cp:lastModifiedBy>Raquel Rebouças</cp:lastModifiedBy>
  <cp:revision>3</cp:revision>
  <dcterms:created xsi:type="dcterms:W3CDTF">2024-02-26T20:18:00Z</dcterms:created>
  <dcterms:modified xsi:type="dcterms:W3CDTF">2024-03-12T14:34:00Z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1842439549</vt:i4>
  </property>
  <property fmtid="{D5CDD505-2E9C-101B-9397-08002B2CF9AE}" pid="3" name="MSIP_Label_3741da7a-79c1-417c-b408-16c0bfe99fca_Enabled">
    <vt:lpwstr>true</vt:lpwstr>
  </property>
  <property fmtid="{D5CDD505-2E9C-101B-9397-08002B2CF9AE}" pid="4" name="MSIP_Label_3741da7a-79c1-417c-b408-16c0bfe99fca_SetDate">
    <vt:lpwstr>2023-07-31T20:35:39Z</vt:lpwstr>
  </property>
  <property fmtid="{D5CDD505-2E9C-101B-9397-08002B2CF9AE}" pid="5" name="MSIP_Label_3741da7a-79c1-417c-b408-16c0bfe99fca_Method">
    <vt:lpwstr>Standard</vt:lpwstr>
  </property>
  <property fmtid="{D5CDD505-2E9C-101B-9397-08002B2CF9AE}" pid="6" name="MSIP_Label_3741da7a-79c1-417c-b408-16c0bfe99fca_Name">
    <vt:lpwstr>Internal Only - Amber</vt:lpwstr>
  </property>
  <property fmtid="{D5CDD505-2E9C-101B-9397-08002B2CF9AE}" pid="7" name="MSIP_Label_3741da7a-79c1-417c-b408-16c0bfe99fca_SiteId">
    <vt:lpwstr>1e355c04-e0a4-42ed-8e2d-7351591f0ef1</vt:lpwstr>
  </property>
  <property fmtid="{D5CDD505-2E9C-101B-9397-08002B2CF9AE}" pid="8" name="MSIP_Label_3741da7a-79c1-417c-b408-16c0bfe99fca_ActionId">
    <vt:lpwstr>3755b4d0-af44-4f96-a2ab-c03353b3f7d9</vt:lpwstr>
  </property>
  <property fmtid="{D5CDD505-2E9C-101B-9397-08002B2CF9AE}" pid="9" name="MSIP_Label_3741da7a-79c1-417c-b408-16c0bfe99fca_ContentBits">
    <vt:lpwstr>0</vt:lpwstr>
  </property>
</Properties>
</file>